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73CC8" w14:paraId="51555CA1" w14:textId="77777777" w:rsidTr="005D1B8B">
        <w:trPr>
          <w:trHeight w:val="1880"/>
        </w:trPr>
        <w:tc>
          <w:tcPr>
            <w:tcW w:w="9576" w:type="dxa"/>
            <w:shd w:val="clear" w:color="auto" w:fill="auto"/>
            <w:vAlign w:val="center"/>
          </w:tcPr>
          <w:p w14:paraId="40489237" w14:textId="0445EAFA" w:rsidR="00A73CC8" w:rsidRPr="00682EC7" w:rsidRDefault="00A73CC8" w:rsidP="00682EC7">
            <w:pPr>
              <w:spacing w:after="0" w:line="240" w:lineRule="auto"/>
              <w:jc w:val="both"/>
              <w:rPr>
                <w:b/>
                <w:i/>
              </w:rPr>
            </w:pPr>
            <w:r w:rsidRPr="00682EC7">
              <w:rPr>
                <w:b/>
                <w:i/>
              </w:rPr>
              <w:t xml:space="preserve">This brochure supplement provides information about William Paul Gamello that supplements the </w:t>
            </w:r>
            <w:r w:rsidR="00911E53" w:rsidRPr="00911E53">
              <w:rPr>
                <w:b/>
                <w:i/>
              </w:rPr>
              <w:t>WPM Wealth Advisors LLC</w:t>
            </w:r>
            <w:r w:rsidRPr="00682EC7">
              <w:rPr>
                <w:b/>
                <w:i/>
              </w:rPr>
              <w:t xml:space="preserve"> brochure. You should have received a copy of that brochure. Please contact William Paul Gamello</w:t>
            </w:r>
            <w:r w:rsidR="00367EFE" w:rsidRPr="00682EC7">
              <w:rPr>
                <w:b/>
                <w:i/>
              </w:rPr>
              <w:t xml:space="preserve"> </w:t>
            </w:r>
            <w:r w:rsidRPr="00682EC7">
              <w:rPr>
                <w:b/>
                <w:i/>
              </w:rPr>
              <w:t xml:space="preserve">if you did not receive </w:t>
            </w:r>
            <w:r w:rsidR="00911E53" w:rsidRPr="00911E53">
              <w:rPr>
                <w:b/>
                <w:i/>
              </w:rPr>
              <w:t>WPM Wealth Advisors LLC</w:t>
            </w:r>
            <w:r w:rsidR="00911E53">
              <w:rPr>
                <w:b/>
                <w:i/>
              </w:rPr>
              <w:t xml:space="preserve">’s </w:t>
            </w:r>
            <w:r w:rsidRPr="00682EC7">
              <w:rPr>
                <w:b/>
                <w:i/>
              </w:rPr>
              <w:t>brochure or if you have any questions about the contents of this supplement.</w:t>
            </w:r>
          </w:p>
          <w:p w14:paraId="3B1E1C6D" w14:textId="77777777" w:rsidR="00A73CC8" w:rsidRPr="00330C6B" w:rsidRDefault="00A73CC8" w:rsidP="005D1B8B">
            <w:pPr>
              <w:spacing w:after="0" w:line="240" w:lineRule="auto"/>
              <w:jc w:val="both"/>
              <w:rPr>
                <w:b/>
                <w:i/>
              </w:rPr>
            </w:pPr>
          </w:p>
          <w:p w14:paraId="0D355047" w14:textId="77777777" w:rsidR="00A73CC8" w:rsidRPr="00330C6B" w:rsidRDefault="00A73CC8" w:rsidP="005D1B8B">
            <w:pPr>
              <w:spacing w:after="0" w:line="240" w:lineRule="auto"/>
              <w:jc w:val="both"/>
              <w:rPr>
                <w:b/>
                <w:i/>
              </w:rPr>
            </w:pPr>
            <w:r w:rsidRPr="00330C6B">
              <w:rPr>
                <w:b/>
                <w:i/>
              </w:rPr>
              <w:t xml:space="preserve">Additional information about </w:t>
            </w:r>
            <w:r w:rsidRPr="009B6EC4">
              <w:rPr>
                <w:b/>
                <w:i/>
              </w:rPr>
              <w:t>William Paul Gamello</w:t>
            </w:r>
            <w:r w:rsidRPr="00330C6B">
              <w:rPr>
                <w:b/>
                <w:i/>
              </w:rPr>
              <w:t xml:space="preserve"> is also available on the SEC’s website at </w:t>
            </w:r>
            <w:r w:rsidRPr="00FD012D">
              <w:rPr>
                <w:b/>
                <w:i/>
              </w:rPr>
              <w:t>www.adviserinfo.sec.gov</w:t>
            </w:r>
            <w:r w:rsidRPr="00330C6B">
              <w:rPr>
                <w:b/>
                <w:i/>
              </w:rPr>
              <w:t>.</w:t>
            </w:r>
          </w:p>
        </w:tc>
      </w:tr>
    </w:tbl>
    <w:p w14:paraId="52CF661A" w14:textId="77777777" w:rsidR="007143AE" w:rsidRDefault="002A14A9"/>
    <w:p w14:paraId="798CD692" w14:textId="77777777" w:rsidR="00A73CC8" w:rsidRDefault="00A73CC8"/>
    <w:p w14:paraId="2B10AB28" w14:textId="77777777" w:rsidR="00A73CC8" w:rsidRDefault="00A73CC8"/>
    <w:p w14:paraId="3982EAC8" w14:textId="77777777" w:rsidR="00A73CC8" w:rsidRDefault="00A73CC8" w:rsidP="00A73CC8">
      <w:pPr>
        <w:spacing w:after="0"/>
        <w:rPr>
          <w:b/>
          <w:i/>
        </w:rPr>
      </w:pPr>
    </w:p>
    <w:p w14:paraId="6E75DEE8" w14:textId="77777777" w:rsidR="00A73CC8" w:rsidRDefault="00A73CC8" w:rsidP="00A73CC8">
      <w:pPr>
        <w:spacing w:after="0"/>
        <w:rPr>
          <w:b/>
          <w:i/>
        </w:rPr>
      </w:pPr>
    </w:p>
    <w:p w14:paraId="3AF56BD5" w14:textId="77777777" w:rsidR="00A73CC8" w:rsidRDefault="00A73CC8" w:rsidP="00A73CC8">
      <w:pPr>
        <w:spacing w:after="0"/>
        <w:rPr>
          <w:b/>
          <w:i/>
        </w:rPr>
      </w:pPr>
    </w:p>
    <w:p w14:paraId="7436A677" w14:textId="77777777" w:rsidR="00A73CC8" w:rsidRDefault="00A73CC8" w:rsidP="00A73CC8">
      <w:pPr>
        <w:spacing w:after="0"/>
        <w:rPr>
          <w:b/>
          <w:i/>
        </w:rPr>
      </w:pPr>
    </w:p>
    <w:p w14:paraId="6F9D0622" w14:textId="77777777" w:rsidR="00A73CC8" w:rsidRDefault="00A73CC8" w:rsidP="00A73CC8">
      <w:pPr>
        <w:spacing w:after="0"/>
        <w:rPr>
          <w:b/>
          <w:i/>
        </w:rPr>
      </w:pPr>
    </w:p>
    <w:p w14:paraId="76013D8F" w14:textId="77777777" w:rsidR="00A73CC8" w:rsidRPr="003D2E20" w:rsidRDefault="00A73CC8" w:rsidP="00A73CC8">
      <w:pPr>
        <w:spacing w:after="0"/>
        <w:rPr>
          <w:b/>
          <w:i/>
        </w:rPr>
      </w:pPr>
    </w:p>
    <w:p w14:paraId="28A396DB" w14:textId="095431EB" w:rsidR="00C01AF9" w:rsidRPr="001229C7" w:rsidRDefault="00911E53" w:rsidP="00A73CC8">
      <w:pPr>
        <w:spacing w:after="0"/>
        <w:jc w:val="center"/>
        <w:rPr>
          <w:b/>
          <w:sz w:val="44"/>
          <w:szCs w:val="44"/>
        </w:rPr>
      </w:pPr>
      <w:r w:rsidRPr="00911E53">
        <w:rPr>
          <w:b/>
          <w:sz w:val="44"/>
          <w:szCs w:val="44"/>
        </w:rPr>
        <w:t>WPM Wealth Advisors LLC</w:t>
      </w:r>
    </w:p>
    <w:p w14:paraId="26DF056F" w14:textId="77777777" w:rsidR="00A73CC8" w:rsidRPr="00787561" w:rsidRDefault="00A73CC8" w:rsidP="00A73CC8">
      <w:pPr>
        <w:jc w:val="center"/>
        <w:rPr>
          <w:sz w:val="36"/>
          <w:szCs w:val="36"/>
        </w:rPr>
      </w:pPr>
      <w:r w:rsidRPr="00787561">
        <w:rPr>
          <w:sz w:val="36"/>
          <w:szCs w:val="36"/>
        </w:rPr>
        <w:t xml:space="preserve">Form ADV </w:t>
      </w:r>
      <w:r>
        <w:rPr>
          <w:sz w:val="36"/>
          <w:szCs w:val="36"/>
        </w:rPr>
        <w:t>Part 2</w:t>
      </w:r>
      <w:r w:rsidRPr="00787561">
        <w:rPr>
          <w:sz w:val="36"/>
          <w:szCs w:val="36"/>
        </w:rPr>
        <w:t>B – Individual Disclosure Brochure</w:t>
      </w:r>
    </w:p>
    <w:p w14:paraId="54E03DCD" w14:textId="77777777" w:rsidR="00A73CC8" w:rsidRPr="00787561" w:rsidRDefault="00A73CC8" w:rsidP="00A73CC8">
      <w:pPr>
        <w:jc w:val="center"/>
        <w:rPr>
          <w:i/>
        </w:rPr>
      </w:pPr>
      <w:r w:rsidRPr="00787561">
        <w:rPr>
          <w:i/>
        </w:rPr>
        <w:t>for</w:t>
      </w:r>
    </w:p>
    <w:p w14:paraId="39AFD071" w14:textId="77777777" w:rsidR="00A73CC8" w:rsidRDefault="00A73CC8" w:rsidP="00A73CC8">
      <w:pPr>
        <w:spacing w:after="0"/>
        <w:jc w:val="center"/>
        <w:rPr>
          <w:b/>
          <w:sz w:val="56"/>
          <w:szCs w:val="56"/>
        </w:rPr>
      </w:pPr>
      <w:r w:rsidRPr="009B6EC4">
        <w:rPr>
          <w:b/>
          <w:sz w:val="36"/>
          <w:szCs w:val="36"/>
        </w:rPr>
        <w:t>William Paul Gamello</w:t>
      </w:r>
      <w:r w:rsidRPr="00787561">
        <w:rPr>
          <w:b/>
          <w:sz w:val="56"/>
          <w:szCs w:val="56"/>
        </w:rPr>
        <w:t xml:space="preserve"> </w:t>
      </w:r>
    </w:p>
    <w:p w14:paraId="28DC5944" w14:textId="77777777" w:rsidR="00A73CC8" w:rsidRPr="00787561" w:rsidRDefault="00A73CC8" w:rsidP="00A73CC8">
      <w:pPr>
        <w:spacing w:after="0"/>
        <w:jc w:val="center"/>
        <w:rPr>
          <w:b/>
          <w:sz w:val="56"/>
          <w:szCs w:val="56"/>
        </w:rPr>
      </w:pPr>
      <w:r w:rsidRPr="004B6FC3">
        <w:rPr>
          <w:sz w:val="28"/>
          <w:szCs w:val="28"/>
        </w:rPr>
        <w:t xml:space="preserve">Personal CRD Number: </w:t>
      </w:r>
      <w:r w:rsidRPr="00233C50">
        <w:rPr>
          <w:sz w:val="28"/>
          <w:szCs w:val="28"/>
        </w:rPr>
        <w:t>1722812</w:t>
      </w:r>
    </w:p>
    <w:p w14:paraId="285953DB" w14:textId="77777777" w:rsidR="00A73CC8" w:rsidRPr="00717342" w:rsidRDefault="00A73CC8" w:rsidP="00A73CC8">
      <w:pPr>
        <w:spacing w:after="0"/>
        <w:jc w:val="center"/>
        <w:rPr>
          <w:b/>
          <w:i/>
          <w:sz w:val="40"/>
          <w:szCs w:val="40"/>
        </w:rPr>
      </w:pPr>
      <w:r w:rsidRPr="00787561">
        <w:rPr>
          <w:sz w:val="28"/>
          <w:szCs w:val="28"/>
        </w:rPr>
        <w:t>Investment Adviser Representative</w:t>
      </w:r>
    </w:p>
    <w:p w14:paraId="05F2BD59" w14:textId="77777777" w:rsidR="00A73CC8" w:rsidRDefault="00A73CC8" w:rsidP="00A73CC8">
      <w:pPr>
        <w:spacing w:after="0"/>
        <w:jc w:val="right"/>
        <w:rPr>
          <w:b/>
          <w:i/>
          <w:sz w:val="40"/>
          <w:szCs w:val="40"/>
        </w:rPr>
      </w:pPr>
    </w:p>
    <w:p w14:paraId="4C56A911" w14:textId="77777777" w:rsidR="00A73CC8" w:rsidRDefault="00A73CC8" w:rsidP="00A73CC8">
      <w:pPr>
        <w:spacing w:after="0"/>
        <w:jc w:val="right"/>
        <w:rPr>
          <w:b/>
          <w:i/>
          <w:sz w:val="40"/>
          <w:szCs w:val="40"/>
        </w:rPr>
      </w:pPr>
    </w:p>
    <w:p w14:paraId="33A0D1AF" w14:textId="77777777" w:rsidR="00A73CC8" w:rsidRDefault="00A73CC8" w:rsidP="00A73CC8">
      <w:pPr>
        <w:spacing w:after="0"/>
        <w:jc w:val="right"/>
        <w:rPr>
          <w:b/>
          <w:i/>
          <w:sz w:val="40"/>
          <w:szCs w:val="40"/>
        </w:rPr>
      </w:pPr>
    </w:p>
    <w:p w14:paraId="3B98FE9E" w14:textId="77777777" w:rsidR="00BC73F4" w:rsidRDefault="002A14A9" w:rsidP="00A73CC8">
      <w:pPr>
        <w:spacing w:after="0"/>
        <w:jc w:val="right"/>
        <w:rPr>
          <w:rFonts w:cs="Arial"/>
        </w:rPr>
      </w:pPr>
    </w:p>
    <w:p w14:paraId="776CB748" w14:textId="44A11102" w:rsidR="00A73CC8" w:rsidRDefault="00911E53" w:rsidP="00A73CC8">
      <w:pPr>
        <w:spacing w:after="0"/>
        <w:jc w:val="right"/>
      </w:pPr>
      <w:r w:rsidRPr="00911E53">
        <w:rPr>
          <w:rFonts w:cs="Arial"/>
        </w:rPr>
        <w:t>WPM Wealth Advisors LLC</w:t>
      </w:r>
      <w:r w:rsidR="00A73CC8" w:rsidRPr="00EB63D6">
        <w:t xml:space="preserve"> </w:t>
      </w:r>
    </w:p>
    <w:p w14:paraId="372CF70C" w14:textId="3BCEBFAD" w:rsidR="000D4A98" w:rsidRDefault="000D4A98" w:rsidP="00FD7D6E">
      <w:pPr>
        <w:spacing w:after="0"/>
        <w:ind w:left="6480"/>
        <w:jc w:val="center"/>
      </w:pPr>
      <w:r>
        <w:t xml:space="preserve">   </w:t>
      </w:r>
      <w:r w:rsidRPr="000D4A98">
        <w:t xml:space="preserve">63 Putnam Street, Suite 202, </w:t>
      </w:r>
    </w:p>
    <w:p w14:paraId="4B372677" w14:textId="77777777" w:rsidR="000D4A98" w:rsidRDefault="000D4A98" w:rsidP="00A73CC8">
      <w:pPr>
        <w:spacing w:after="0"/>
        <w:jc w:val="right"/>
      </w:pPr>
      <w:r w:rsidRPr="000D4A98">
        <w:t xml:space="preserve">Saratoga Springs, </w:t>
      </w:r>
    </w:p>
    <w:p w14:paraId="6BD05240" w14:textId="0FB4E357" w:rsidR="000D4A98" w:rsidRPr="00EB63D6" w:rsidRDefault="000D4A98" w:rsidP="000D4A98">
      <w:pPr>
        <w:spacing w:after="0"/>
        <w:jc w:val="right"/>
      </w:pPr>
      <w:r w:rsidRPr="000D4A98">
        <w:t>NY 12866</w:t>
      </w:r>
    </w:p>
    <w:p w14:paraId="6A96FA40" w14:textId="77777777" w:rsidR="00A73CC8" w:rsidRPr="00682EC7" w:rsidRDefault="00A73CC8" w:rsidP="00BC73F4">
      <w:pPr>
        <w:pStyle w:val="NoSpacing"/>
        <w:jc w:val="right"/>
        <w:rPr>
          <w:rFonts w:ascii="Book Antiqua" w:hAnsi="Book Antiqua" w:cs="Arial"/>
        </w:rPr>
      </w:pPr>
      <w:r w:rsidRPr="009B6EC4">
        <w:rPr>
          <w:rFonts w:ascii="Book Antiqua" w:hAnsi="Book Antiqua" w:cs="Arial"/>
        </w:rPr>
        <w:t>(518) 369-5232</w:t>
      </w:r>
      <w:r w:rsidRPr="00682EC7">
        <w:rPr>
          <w:rFonts w:ascii="Book Antiqua" w:hAnsi="Book Antiqua" w:cs="Arial"/>
        </w:rPr>
        <w:t xml:space="preserve"> </w:t>
      </w:r>
    </w:p>
    <w:p w14:paraId="76867F17" w14:textId="397275E1" w:rsidR="00A73CC8" w:rsidRDefault="00682EC7" w:rsidP="00682EC7">
      <w:pPr>
        <w:pStyle w:val="NoSpacing"/>
        <w:jc w:val="right"/>
        <w:rPr>
          <w:rFonts w:ascii="Book Antiqua" w:hAnsi="Book Antiqua" w:cs="Arial"/>
        </w:rPr>
      </w:pPr>
      <w:r w:rsidRPr="00682EC7">
        <w:rPr>
          <w:rFonts w:ascii="Book Antiqua" w:hAnsi="Book Antiqua" w:cs="Arial"/>
        </w:rPr>
        <w:t xml:space="preserve">  </w:t>
      </w:r>
      <w:r w:rsidR="000D4A98" w:rsidRPr="000D4A98">
        <w:rPr>
          <w:rFonts w:ascii="Book Antiqua" w:hAnsi="Book Antiqua" w:cs="Arial"/>
        </w:rPr>
        <w:t>wgamello@wpmwealthadvisors.com</w:t>
      </w:r>
    </w:p>
    <w:p w14:paraId="457A5810" w14:textId="77777777" w:rsidR="00682EC7" w:rsidRPr="00682EC7" w:rsidRDefault="00682EC7" w:rsidP="00682EC7">
      <w:pPr>
        <w:pStyle w:val="NoSpacing"/>
        <w:jc w:val="right"/>
        <w:rPr>
          <w:rFonts w:ascii="Book Antiqua" w:hAnsi="Book Antiqua" w:cs="Arial"/>
        </w:rPr>
      </w:pPr>
    </w:p>
    <w:p w14:paraId="20C68D51" w14:textId="14FA991A" w:rsidR="00A73CC8" w:rsidRPr="00330C6B" w:rsidRDefault="00A73CC8" w:rsidP="00A73CC8">
      <w:pPr>
        <w:spacing w:after="0"/>
        <w:jc w:val="right"/>
        <w:rPr>
          <w:rFonts w:cs="Arial"/>
          <w:color w:val="808080"/>
          <w:sz w:val="16"/>
          <w:szCs w:val="16"/>
        </w:rPr>
      </w:pPr>
      <w:r w:rsidRPr="00330C6B">
        <w:rPr>
          <w:rFonts w:cs="Arial"/>
          <w:color w:val="808080"/>
          <w:sz w:val="16"/>
          <w:szCs w:val="16"/>
        </w:rPr>
        <w:t xml:space="preserve">UPDATED: </w:t>
      </w:r>
      <w:r w:rsidR="00222DAE">
        <w:rPr>
          <w:rFonts w:cs="Arial"/>
          <w:noProof/>
          <w:color w:val="808080"/>
          <w:sz w:val="16"/>
          <w:szCs w:val="16"/>
        </w:rPr>
        <w:t>0</w:t>
      </w:r>
      <w:r w:rsidR="000D4A98">
        <w:rPr>
          <w:rFonts w:cs="Arial"/>
          <w:noProof/>
          <w:color w:val="808080"/>
          <w:sz w:val="16"/>
          <w:szCs w:val="16"/>
        </w:rPr>
        <w:t>2</w:t>
      </w:r>
      <w:r>
        <w:rPr>
          <w:rFonts w:cs="Arial"/>
          <w:noProof/>
          <w:color w:val="808080"/>
          <w:sz w:val="16"/>
          <w:szCs w:val="16"/>
        </w:rPr>
        <w:t>/</w:t>
      </w:r>
      <w:r w:rsidR="00FD7D6E">
        <w:rPr>
          <w:rFonts w:cs="Arial"/>
          <w:noProof/>
          <w:color w:val="808080"/>
          <w:sz w:val="16"/>
          <w:szCs w:val="16"/>
        </w:rPr>
        <w:t>07</w:t>
      </w:r>
      <w:r>
        <w:rPr>
          <w:rFonts w:cs="Arial"/>
          <w:noProof/>
          <w:color w:val="808080"/>
          <w:sz w:val="16"/>
          <w:szCs w:val="16"/>
        </w:rPr>
        <w:t>/202</w:t>
      </w:r>
      <w:r w:rsidR="00222DAE">
        <w:rPr>
          <w:rFonts w:cs="Arial"/>
          <w:noProof/>
          <w:color w:val="808080"/>
          <w:sz w:val="16"/>
          <w:szCs w:val="16"/>
        </w:rPr>
        <w:t>3</w:t>
      </w:r>
    </w:p>
    <w:p w14:paraId="7C282EEB" w14:textId="77777777" w:rsidR="00A73CC8" w:rsidRPr="00330C6B" w:rsidRDefault="00A73CC8" w:rsidP="00A73CC8">
      <w:pPr>
        <w:spacing w:after="0" w:line="240" w:lineRule="auto"/>
        <w:rPr>
          <w:rFonts w:cs="Arial"/>
          <w:color w:val="808080"/>
          <w:sz w:val="16"/>
          <w:szCs w:val="16"/>
        </w:rPr>
      </w:pPr>
      <w:r w:rsidRPr="00330C6B">
        <w:rPr>
          <w:rFonts w:cs="Arial"/>
          <w:color w:val="808080"/>
          <w:sz w:val="16"/>
          <w:szCs w:val="16"/>
        </w:rPr>
        <w:br w:type="page"/>
      </w:r>
    </w:p>
    <w:p w14:paraId="2C9CED0D" w14:textId="77777777" w:rsidR="00A73CC8" w:rsidRPr="00717342" w:rsidRDefault="00A73CC8" w:rsidP="00A73CC8">
      <w:pPr>
        <w:pStyle w:val="Heading1"/>
        <w:rPr>
          <w:rFonts w:ascii="Book Antiqua" w:hAnsi="Book Antiqua"/>
        </w:rPr>
      </w:pPr>
      <w:r w:rsidRPr="00717342">
        <w:rPr>
          <w:rFonts w:ascii="Book Antiqua" w:hAnsi="Book Antiqua"/>
        </w:rPr>
        <w:lastRenderedPageBreak/>
        <w:t>Item 2: Educational Background and Business Experience</w:t>
      </w:r>
    </w:p>
    <w:p w14:paraId="1B3ED2FB" w14:textId="77777777" w:rsidR="00A73CC8" w:rsidRPr="00717342" w:rsidRDefault="00A73CC8" w:rsidP="00A73CC8">
      <w:pPr>
        <w:spacing w:after="0"/>
        <w:rPr>
          <w:sz w:val="24"/>
          <w:szCs w:val="24"/>
        </w:rPr>
      </w:pPr>
    </w:p>
    <w:p w14:paraId="5430B70E" w14:textId="77777777" w:rsidR="00A73CC8" w:rsidRPr="00717342" w:rsidRDefault="00A73CC8" w:rsidP="00A73CC8">
      <w:pPr>
        <w:autoSpaceDE w:val="0"/>
        <w:autoSpaceDN w:val="0"/>
        <w:adjustRightInd w:val="0"/>
        <w:spacing w:after="0" w:line="240" w:lineRule="auto"/>
        <w:rPr>
          <w:rFonts w:cs="Arial"/>
          <w:sz w:val="28"/>
          <w:szCs w:val="28"/>
        </w:rPr>
      </w:pPr>
      <w:r w:rsidRPr="00717342">
        <w:rPr>
          <w:rFonts w:cs="Arial"/>
          <w:b/>
          <w:sz w:val="28"/>
          <w:szCs w:val="28"/>
        </w:rPr>
        <w:t>Name:</w:t>
      </w:r>
      <w:r w:rsidRPr="00717342">
        <w:rPr>
          <w:rFonts w:cs="Arial"/>
          <w:sz w:val="28"/>
          <w:szCs w:val="28"/>
        </w:rPr>
        <w:t xml:space="preserve"> </w:t>
      </w:r>
      <w:r w:rsidRPr="00717342">
        <w:rPr>
          <w:rFonts w:cs="Arial"/>
          <w:sz w:val="28"/>
          <w:szCs w:val="28"/>
        </w:rPr>
        <w:tab/>
      </w:r>
      <w:r w:rsidRPr="00BF686C">
        <w:rPr>
          <w:sz w:val="28"/>
          <w:szCs w:val="28"/>
        </w:rPr>
        <w:t>William Paul Gamello</w:t>
      </w:r>
      <w:r w:rsidRPr="000542DC">
        <w:rPr>
          <w:rFonts w:cs="Arial"/>
        </w:rPr>
        <w:t xml:space="preserve"> </w:t>
      </w:r>
      <w:r>
        <w:rPr>
          <w:rFonts w:cs="Arial"/>
          <w:sz w:val="28"/>
          <w:szCs w:val="28"/>
        </w:rPr>
        <w:tab/>
      </w:r>
      <w:r>
        <w:rPr>
          <w:rFonts w:cs="Arial"/>
          <w:sz w:val="28"/>
          <w:szCs w:val="28"/>
        </w:rPr>
        <w:tab/>
      </w:r>
      <w:r w:rsidRPr="00717342">
        <w:rPr>
          <w:rFonts w:cs="Arial"/>
          <w:b/>
          <w:sz w:val="28"/>
          <w:szCs w:val="28"/>
        </w:rPr>
        <w:t>Born:</w:t>
      </w:r>
      <w:r w:rsidRPr="00717342">
        <w:rPr>
          <w:rFonts w:cs="Arial"/>
          <w:sz w:val="28"/>
          <w:szCs w:val="28"/>
        </w:rPr>
        <w:t xml:space="preserve"> </w:t>
      </w:r>
      <w:r w:rsidRPr="00233C50">
        <w:rPr>
          <w:rFonts w:cs="Arial"/>
          <w:sz w:val="24"/>
          <w:szCs w:val="24"/>
        </w:rPr>
        <w:t>1964</w:t>
      </w:r>
    </w:p>
    <w:p w14:paraId="6BEB860D" w14:textId="77777777" w:rsidR="00A73CC8" w:rsidRPr="00717342" w:rsidRDefault="00A73CC8" w:rsidP="00A73CC8">
      <w:pPr>
        <w:autoSpaceDE w:val="0"/>
        <w:autoSpaceDN w:val="0"/>
        <w:adjustRightInd w:val="0"/>
        <w:spacing w:after="0" w:line="240" w:lineRule="auto"/>
        <w:rPr>
          <w:rFonts w:cs="Arial"/>
        </w:rPr>
      </w:pPr>
    </w:p>
    <w:p w14:paraId="45828520" w14:textId="77777777" w:rsidR="00A73CC8" w:rsidRPr="00717342" w:rsidRDefault="00A73CC8" w:rsidP="00A73CC8">
      <w:pPr>
        <w:autoSpaceDE w:val="0"/>
        <w:autoSpaceDN w:val="0"/>
        <w:adjustRightInd w:val="0"/>
        <w:spacing w:after="0" w:line="240" w:lineRule="auto"/>
        <w:rPr>
          <w:rFonts w:cs="Arial"/>
          <w:b/>
          <w:sz w:val="28"/>
          <w:szCs w:val="28"/>
        </w:rPr>
      </w:pPr>
      <w:r w:rsidRPr="00717342">
        <w:rPr>
          <w:rFonts w:cs="Arial"/>
          <w:b/>
          <w:sz w:val="28"/>
          <w:szCs w:val="28"/>
        </w:rPr>
        <w:t>Education</w:t>
      </w:r>
      <w:r>
        <w:rPr>
          <w:rFonts w:cs="Arial"/>
          <w:b/>
          <w:sz w:val="28"/>
          <w:szCs w:val="28"/>
        </w:rPr>
        <w:t>al</w:t>
      </w:r>
      <w:r w:rsidRPr="00717342">
        <w:rPr>
          <w:rFonts w:cs="Arial"/>
          <w:b/>
          <w:sz w:val="28"/>
          <w:szCs w:val="28"/>
        </w:rPr>
        <w:t xml:space="preserve"> Background and Professional Designations:</w:t>
      </w:r>
    </w:p>
    <w:p w14:paraId="3B3A05C0" w14:textId="77777777" w:rsidR="00A73CC8" w:rsidRPr="00717342" w:rsidRDefault="00A73CC8" w:rsidP="00A73CC8">
      <w:pPr>
        <w:autoSpaceDE w:val="0"/>
        <w:autoSpaceDN w:val="0"/>
        <w:adjustRightInd w:val="0"/>
        <w:spacing w:after="0" w:line="240" w:lineRule="auto"/>
        <w:rPr>
          <w:rFonts w:cs="Arial"/>
          <w:b/>
        </w:rPr>
      </w:pPr>
    </w:p>
    <w:p w14:paraId="3BFB6A85" w14:textId="77777777" w:rsidR="00A73CC8" w:rsidRPr="00233C50" w:rsidRDefault="00A73CC8" w:rsidP="00A73CC8">
      <w:pPr>
        <w:autoSpaceDE w:val="0"/>
        <w:autoSpaceDN w:val="0"/>
        <w:adjustRightInd w:val="0"/>
        <w:spacing w:after="0" w:line="240" w:lineRule="auto"/>
        <w:rPr>
          <w:rFonts w:cs="Arial"/>
          <w:b/>
          <w:sz w:val="28"/>
          <w:szCs w:val="28"/>
        </w:rPr>
      </w:pPr>
      <w:r w:rsidRPr="00233C50">
        <w:rPr>
          <w:rFonts w:cs="Arial"/>
          <w:b/>
          <w:sz w:val="28"/>
          <w:szCs w:val="28"/>
        </w:rPr>
        <w:t>Education:</w:t>
      </w:r>
    </w:p>
    <w:p w14:paraId="37324D01" w14:textId="77777777" w:rsidR="00A73CC8" w:rsidRPr="00233C50" w:rsidRDefault="00A73CC8" w:rsidP="00A73CC8">
      <w:pPr>
        <w:autoSpaceDE w:val="0"/>
        <w:autoSpaceDN w:val="0"/>
        <w:adjustRightInd w:val="0"/>
        <w:spacing w:after="0" w:line="240" w:lineRule="auto"/>
        <w:ind w:left="720"/>
        <w:rPr>
          <w:rFonts w:cs="Arial"/>
        </w:rPr>
      </w:pPr>
    </w:p>
    <w:p w14:paraId="1FC0ED4A" w14:textId="21F7A9A9" w:rsidR="00A73CC8" w:rsidRPr="00233C50" w:rsidRDefault="00A73CC8" w:rsidP="00A73CC8">
      <w:pPr>
        <w:autoSpaceDE w:val="0"/>
        <w:autoSpaceDN w:val="0"/>
        <w:adjustRightInd w:val="0"/>
        <w:spacing w:after="0" w:line="240" w:lineRule="auto"/>
        <w:ind w:left="720"/>
        <w:rPr>
          <w:rFonts w:cs="Arial"/>
        </w:rPr>
      </w:pPr>
      <w:r w:rsidRPr="00233C50">
        <w:rPr>
          <w:rFonts w:cs="Arial"/>
        </w:rPr>
        <w:t xml:space="preserve">William Paul Gamello </w:t>
      </w:r>
      <w:r w:rsidR="00682EC7">
        <w:rPr>
          <w:rFonts w:cs="Arial"/>
        </w:rPr>
        <w:t>a</w:t>
      </w:r>
      <w:r w:rsidR="00682EC7" w:rsidRPr="00682EC7">
        <w:rPr>
          <w:rFonts w:cs="Arial"/>
        </w:rPr>
        <w:t>ttended Marist College</w:t>
      </w:r>
      <w:r w:rsidR="00682EC7">
        <w:rPr>
          <w:rFonts w:cs="Arial"/>
        </w:rPr>
        <w:t>.</w:t>
      </w:r>
    </w:p>
    <w:p w14:paraId="475C0620" w14:textId="77777777" w:rsidR="00A73CC8" w:rsidRPr="00233C50" w:rsidRDefault="00A73CC8" w:rsidP="00A73CC8">
      <w:pPr>
        <w:autoSpaceDE w:val="0"/>
        <w:autoSpaceDN w:val="0"/>
        <w:adjustRightInd w:val="0"/>
        <w:spacing w:after="0" w:line="240" w:lineRule="auto"/>
        <w:rPr>
          <w:rFonts w:cs="Arial"/>
          <w:b/>
          <w:sz w:val="28"/>
          <w:szCs w:val="28"/>
        </w:rPr>
      </w:pPr>
    </w:p>
    <w:p w14:paraId="3063D616" w14:textId="77777777" w:rsidR="00A73CC8" w:rsidRPr="00E07870" w:rsidRDefault="00A73CC8" w:rsidP="00A73CC8">
      <w:pPr>
        <w:autoSpaceDE w:val="0"/>
        <w:autoSpaceDN w:val="0"/>
        <w:spacing w:after="0" w:line="240" w:lineRule="auto"/>
        <w:jc w:val="both"/>
        <w:rPr>
          <w:rStyle w:val="apple-style-span"/>
          <w:sz w:val="20"/>
          <w:szCs w:val="20"/>
        </w:rPr>
      </w:pPr>
    </w:p>
    <w:p w14:paraId="0118E961" w14:textId="77777777" w:rsidR="00A73CC8" w:rsidRDefault="00A73CC8" w:rsidP="00A73CC8">
      <w:pPr>
        <w:spacing w:after="0" w:line="240" w:lineRule="auto"/>
        <w:rPr>
          <w:rFonts w:cs="Arial"/>
          <w:b/>
          <w:sz w:val="28"/>
          <w:szCs w:val="28"/>
        </w:rPr>
      </w:pPr>
      <w:r w:rsidRPr="00717342">
        <w:rPr>
          <w:rFonts w:cs="Arial"/>
          <w:b/>
          <w:sz w:val="28"/>
          <w:szCs w:val="28"/>
        </w:rPr>
        <w:t>Business Background:</w:t>
      </w:r>
    </w:p>
    <w:p w14:paraId="33BDEA7B" w14:textId="77777777" w:rsidR="00184647" w:rsidRPr="00717342" w:rsidRDefault="00184647" w:rsidP="00A73CC8">
      <w:pPr>
        <w:spacing w:after="0" w:line="240" w:lineRule="auto"/>
        <w:rPr>
          <w:rFonts w:cs="Arial"/>
          <w:b/>
          <w:sz w:val="28"/>
          <w:szCs w:val="28"/>
        </w:rPr>
      </w:pPr>
    </w:p>
    <w:p w14:paraId="17D94C06" w14:textId="77777777" w:rsidR="00A73CC8" w:rsidRPr="00184647" w:rsidRDefault="00A73CC8" w:rsidP="00A73CC8">
      <w:pPr>
        <w:autoSpaceDE w:val="0"/>
        <w:autoSpaceDN w:val="0"/>
        <w:adjustRightInd w:val="0"/>
        <w:spacing w:after="0" w:line="240" w:lineRule="auto"/>
        <w:ind w:left="720"/>
        <w:rPr>
          <w:rFonts w:cs="Arial"/>
          <w:sz w:val="24"/>
          <w:szCs w:val="24"/>
        </w:rPr>
      </w:pPr>
      <w:r w:rsidRPr="00184647">
        <w:rPr>
          <w:rFonts w:cs="Arial"/>
          <w:sz w:val="24"/>
          <w:szCs w:val="24"/>
        </w:rPr>
        <w:t>11/2021 - Present</w:t>
      </w:r>
      <w:r w:rsidRPr="00184647">
        <w:rPr>
          <w:rFonts w:cs="Arial"/>
          <w:sz w:val="24"/>
          <w:szCs w:val="24"/>
        </w:rPr>
        <w:tab/>
      </w:r>
      <w:r w:rsidRPr="00184647">
        <w:rPr>
          <w:rFonts w:cs="Arial"/>
          <w:sz w:val="24"/>
          <w:szCs w:val="24"/>
        </w:rPr>
        <w:tab/>
        <w:t>Investment Adviser Representative</w:t>
      </w:r>
      <w:r w:rsidRPr="00184647">
        <w:rPr>
          <w:rFonts w:cs="Arial"/>
          <w:sz w:val="24"/>
          <w:szCs w:val="24"/>
        </w:rPr>
        <w:tab/>
      </w:r>
    </w:p>
    <w:p w14:paraId="06465145" w14:textId="6E6E6158" w:rsidR="00A73CC8" w:rsidRPr="001229C7" w:rsidRDefault="00911E53" w:rsidP="00A73CC8">
      <w:pPr>
        <w:autoSpaceDE w:val="0"/>
        <w:autoSpaceDN w:val="0"/>
        <w:adjustRightInd w:val="0"/>
        <w:spacing w:after="0" w:line="240" w:lineRule="auto"/>
        <w:ind w:left="2880" w:firstLine="720"/>
        <w:rPr>
          <w:rFonts w:cs="Arial"/>
          <w:sz w:val="24"/>
          <w:szCs w:val="24"/>
        </w:rPr>
      </w:pPr>
      <w:r w:rsidRPr="00911E53">
        <w:rPr>
          <w:rFonts w:cs="Arial"/>
          <w:sz w:val="24"/>
          <w:szCs w:val="24"/>
        </w:rPr>
        <w:t>WPM Wealth Advisors LLC</w:t>
      </w:r>
    </w:p>
    <w:p w14:paraId="52A8800C" w14:textId="77777777" w:rsidR="00A73CC8" w:rsidRPr="00184647" w:rsidRDefault="00A73CC8" w:rsidP="00A73CC8">
      <w:pPr>
        <w:autoSpaceDE w:val="0"/>
        <w:autoSpaceDN w:val="0"/>
        <w:adjustRightInd w:val="0"/>
        <w:spacing w:after="0" w:line="240" w:lineRule="auto"/>
        <w:ind w:left="720"/>
        <w:rPr>
          <w:rFonts w:cs="Arial"/>
          <w:sz w:val="24"/>
          <w:szCs w:val="24"/>
        </w:rPr>
      </w:pPr>
    </w:p>
    <w:p w14:paraId="2545227E" w14:textId="0C448877" w:rsidR="00A73CC8" w:rsidRPr="00184647" w:rsidRDefault="00A73CC8" w:rsidP="00A73CC8">
      <w:pPr>
        <w:autoSpaceDE w:val="0"/>
        <w:autoSpaceDN w:val="0"/>
        <w:adjustRightInd w:val="0"/>
        <w:spacing w:after="0" w:line="240" w:lineRule="auto"/>
        <w:ind w:left="720"/>
        <w:rPr>
          <w:rFonts w:cs="Arial"/>
          <w:sz w:val="24"/>
          <w:szCs w:val="24"/>
        </w:rPr>
      </w:pPr>
      <w:r w:rsidRPr="00184647">
        <w:rPr>
          <w:rFonts w:cs="Arial"/>
          <w:sz w:val="24"/>
          <w:szCs w:val="24"/>
        </w:rPr>
        <w:t>01/2018 - Present</w:t>
      </w:r>
      <w:r w:rsidRPr="00184647">
        <w:rPr>
          <w:rFonts w:cs="Arial"/>
          <w:sz w:val="24"/>
          <w:szCs w:val="24"/>
        </w:rPr>
        <w:tab/>
      </w:r>
      <w:r w:rsidRPr="00184647">
        <w:rPr>
          <w:rFonts w:cs="Arial"/>
          <w:sz w:val="24"/>
          <w:szCs w:val="24"/>
        </w:rPr>
        <w:tab/>
      </w:r>
      <w:r w:rsidR="000D4A98">
        <w:rPr>
          <w:rFonts w:cs="Arial"/>
          <w:sz w:val="24"/>
          <w:szCs w:val="24"/>
        </w:rPr>
        <w:t>Registered Representative</w:t>
      </w:r>
      <w:r w:rsidRPr="00184647">
        <w:rPr>
          <w:rFonts w:cs="Arial"/>
          <w:sz w:val="24"/>
          <w:szCs w:val="24"/>
        </w:rPr>
        <w:tab/>
      </w:r>
    </w:p>
    <w:p w14:paraId="52C14865" w14:textId="68C19C86" w:rsidR="00A73CC8" w:rsidRDefault="00A73CC8" w:rsidP="00E922E4">
      <w:pPr>
        <w:autoSpaceDE w:val="0"/>
        <w:autoSpaceDN w:val="0"/>
        <w:adjustRightInd w:val="0"/>
        <w:spacing w:after="0" w:line="240" w:lineRule="auto"/>
        <w:ind w:left="2880" w:firstLine="720"/>
        <w:rPr>
          <w:rFonts w:cs="Arial"/>
          <w:sz w:val="24"/>
          <w:szCs w:val="24"/>
        </w:rPr>
      </w:pPr>
      <w:r w:rsidRPr="00184647">
        <w:rPr>
          <w:rFonts w:cs="Arial"/>
          <w:sz w:val="24"/>
          <w:szCs w:val="24"/>
        </w:rPr>
        <w:t>Dinosaur Securities</w:t>
      </w:r>
    </w:p>
    <w:p w14:paraId="669EB69D" w14:textId="77777777" w:rsidR="000D4A98" w:rsidRDefault="000D4A98" w:rsidP="00E922E4">
      <w:pPr>
        <w:autoSpaceDE w:val="0"/>
        <w:autoSpaceDN w:val="0"/>
        <w:adjustRightInd w:val="0"/>
        <w:spacing w:after="0" w:line="240" w:lineRule="auto"/>
        <w:ind w:left="2880" w:firstLine="720"/>
        <w:rPr>
          <w:rFonts w:cs="Arial"/>
          <w:sz w:val="24"/>
          <w:szCs w:val="24"/>
        </w:rPr>
      </w:pPr>
    </w:p>
    <w:p w14:paraId="306E42CB" w14:textId="1368D8B2" w:rsidR="000D4A98" w:rsidRDefault="000D4A98" w:rsidP="000D4A98">
      <w:pPr>
        <w:autoSpaceDE w:val="0"/>
        <w:autoSpaceDN w:val="0"/>
        <w:adjustRightInd w:val="0"/>
        <w:spacing w:after="0" w:line="240" w:lineRule="auto"/>
        <w:rPr>
          <w:rFonts w:cs="Arial"/>
          <w:sz w:val="24"/>
          <w:szCs w:val="24"/>
        </w:rPr>
      </w:pPr>
      <w:r>
        <w:rPr>
          <w:rFonts w:cs="Arial"/>
          <w:sz w:val="24"/>
          <w:szCs w:val="24"/>
        </w:rPr>
        <w:tab/>
        <w:t>01/2018 – 12/2021</w:t>
      </w:r>
      <w:r>
        <w:rPr>
          <w:rFonts w:cs="Arial"/>
          <w:sz w:val="24"/>
          <w:szCs w:val="24"/>
        </w:rPr>
        <w:tab/>
      </w:r>
      <w:r>
        <w:rPr>
          <w:rFonts w:cs="Arial"/>
          <w:sz w:val="24"/>
          <w:szCs w:val="24"/>
        </w:rPr>
        <w:tab/>
        <w:t>Investment Advisor</w:t>
      </w:r>
    </w:p>
    <w:p w14:paraId="384DCEA0" w14:textId="685CF4C1" w:rsidR="000D4A98" w:rsidRPr="00184647" w:rsidRDefault="000D4A98" w:rsidP="00FD7D6E">
      <w:pPr>
        <w:autoSpaceDE w:val="0"/>
        <w:autoSpaceDN w:val="0"/>
        <w:adjustRightInd w:val="0"/>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0D4A98">
        <w:rPr>
          <w:rFonts w:cs="Arial"/>
          <w:sz w:val="24"/>
          <w:szCs w:val="24"/>
        </w:rPr>
        <w:t>DCM Wealth Advisors</w:t>
      </w:r>
    </w:p>
    <w:p w14:paraId="7E473677" w14:textId="77777777" w:rsidR="007D464D" w:rsidRDefault="007D464D" w:rsidP="007D464D">
      <w:pPr>
        <w:spacing w:after="0"/>
        <w:jc w:val="both"/>
      </w:pPr>
    </w:p>
    <w:p w14:paraId="0D016AAB" w14:textId="77777777" w:rsidR="00A73CC8" w:rsidRPr="00184647" w:rsidRDefault="00A73CC8" w:rsidP="00A73CC8">
      <w:pPr>
        <w:autoSpaceDE w:val="0"/>
        <w:autoSpaceDN w:val="0"/>
        <w:adjustRightInd w:val="0"/>
        <w:spacing w:after="0" w:line="240" w:lineRule="auto"/>
        <w:ind w:left="720"/>
        <w:rPr>
          <w:rFonts w:cs="Arial"/>
          <w:sz w:val="24"/>
          <w:szCs w:val="24"/>
        </w:rPr>
      </w:pPr>
      <w:r w:rsidRPr="00184647">
        <w:rPr>
          <w:rFonts w:cs="Arial"/>
          <w:sz w:val="24"/>
          <w:szCs w:val="24"/>
        </w:rPr>
        <w:t>08/2013 - 01/2018</w:t>
      </w:r>
      <w:r w:rsidRPr="00184647">
        <w:rPr>
          <w:rFonts w:cs="Arial"/>
          <w:sz w:val="24"/>
          <w:szCs w:val="24"/>
        </w:rPr>
        <w:tab/>
      </w:r>
      <w:r w:rsidRPr="00184647">
        <w:rPr>
          <w:rFonts w:cs="Arial"/>
          <w:sz w:val="24"/>
          <w:szCs w:val="24"/>
        </w:rPr>
        <w:tab/>
        <w:t>Financial Advisor</w:t>
      </w:r>
      <w:r w:rsidRPr="00184647">
        <w:rPr>
          <w:rFonts w:cs="Arial"/>
          <w:sz w:val="24"/>
          <w:szCs w:val="24"/>
        </w:rPr>
        <w:tab/>
      </w:r>
    </w:p>
    <w:p w14:paraId="0A65EA48" w14:textId="357A264C" w:rsidR="00A73CC8" w:rsidRPr="001229C7" w:rsidRDefault="00A73CC8" w:rsidP="00A73CC8">
      <w:pPr>
        <w:autoSpaceDE w:val="0"/>
        <w:autoSpaceDN w:val="0"/>
        <w:adjustRightInd w:val="0"/>
        <w:spacing w:after="0" w:line="240" w:lineRule="auto"/>
        <w:ind w:left="2880" w:firstLine="720"/>
        <w:rPr>
          <w:rFonts w:cs="Arial"/>
          <w:sz w:val="24"/>
          <w:szCs w:val="24"/>
        </w:rPr>
      </w:pPr>
      <w:r w:rsidRPr="00184647">
        <w:rPr>
          <w:rFonts w:cs="Arial"/>
          <w:sz w:val="24"/>
          <w:szCs w:val="24"/>
        </w:rPr>
        <w:t>DLG Wealth Management</w:t>
      </w:r>
    </w:p>
    <w:p w14:paraId="02D97C90" w14:textId="77777777" w:rsidR="00A73CC8" w:rsidRPr="00184647" w:rsidRDefault="00A73CC8" w:rsidP="00A73CC8">
      <w:pPr>
        <w:autoSpaceDE w:val="0"/>
        <w:autoSpaceDN w:val="0"/>
        <w:adjustRightInd w:val="0"/>
        <w:spacing w:after="0" w:line="240" w:lineRule="auto"/>
        <w:ind w:left="720"/>
        <w:rPr>
          <w:rFonts w:cs="Arial"/>
          <w:sz w:val="24"/>
          <w:szCs w:val="24"/>
        </w:rPr>
      </w:pPr>
    </w:p>
    <w:p w14:paraId="6C8C60D3" w14:textId="77777777" w:rsidR="00A73CC8" w:rsidRPr="00184647" w:rsidRDefault="00A73CC8" w:rsidP="00A73CC8">
      <w:pPr>
        <w:autoSpaceDE w:val="0"/>
        <w:autoSpaceDN w:val="0"/>
        <w:adjustRightInd w:val="0"/>
        <w:spacing w:after="0" w:line="240" w:lineRule="auto"/>
        <w:ind w:left="720"/>
        <w:rPr>
          <w:rFonts w:cs="Arial"/>
          <w:sz w:val="24"/>
          <w:szCs w:val="24"/>
        </w:rPr>
      </w:pPr>
      <w:r w:rsidRPr="00184647">
        <w:rPr>
          <w:rFonts w:cs="Arial"/>
          <w:sz w:val="24"/>
          <w:szCs w:val="24"/>
        </w:rPr>
        <w:t>02/2013 - 10/2013</w:t>
      </w:r>
      <w:r w:rsidRPr="00184647">
        <w:rPr>
          <w:rFonts w:cs="Arial"/>
          <w:sz w:val="24"/>
          <w:szCs w:val="24"/>
        </w:rPr>
        <w:tab/>
      </w:r>
      <w:r w:rsidRPr="00184647">
        <w:rPr>
          <w:rFonts w:cs="Arial"/>
          <w:sz w:val="24"/>
          <w:szCs w:val="24"/>
        </w:rPr>
        <w:tab/>
        <w:t>Financial Advisor</w:t>
      </w:r>
      <w:r w:rsidRPr="00184647">
        <w:rPr>
          <w:rFonts w:cs="Arial"/>
          <w:sz w:val="24"/>
          <w:szCs w:val="24"/>
        </w:rPr>
        <w:tab/>
      </w:r>
    </w:p>
    <w:p w14:paraId="606B678D" w14:textId="77777777" w:rsidR="00A73CC8" w:rsidRPr="001229C7" w:rsidRDefault="00A73CC8" w:rsidP="00A73CC8">
      <w:pPr>
        <w:autoSpaceDE w:val="0"/>
        <w:autoSpaceDN w:val="0"/>
        <w:adjustRightInd w:val="0"/>
        <w:spacing w:after="0" w:line="240" w:lineRule="auto"/>
        <w:ind w:left="2880" w:firstLine="720"/>
        <w:rPr>
          <w:rFonts w:cs="Arial"/>
          <w:sz w:val="24"/>
          <w:szCs w:val="24"/>
        </w:rPr>
      </w:pPr>
      <w:r w:rsidRPr="00184647">
        <w:rPr>
          <w:rFonts w:cs="Arial"/>
          <w:sz w:val="24"/>
          <w:szCs w:val="24"/>
        </w:rPr>
        <w:t>Ameriprise Financial</w:t>
      </w:r>
    </w:p>
    <w:p w14:paraId="13708888" w14:textId="77777777" w:rsidR="00A73CC8" w:rsidRPr="00184647" w:rsidRDefault="00A73CC8" w:rsidP="00A73CC8">
      <w:pPr>
        <w:autoSpaceDE w:val="0"/>
        <w:autoSpaceDN w:val="0"/>
        <w:adjustRightInd w:val="0"/>
        <w:spacing w:after="0" w:line="240" w:lineRule="auto"/>
        <w:ind w:left="720"/>
        <w:rPr>
          <w:rFonts w:cs="Arial"/>
          <w:sz w:val="24"/>
          <w:szCs w:val="24"/>
        </w:rPr>
      </w:pPr>
    </w:p>
    <w:p w14:paraId="5F3289FE" w14:textId="77777777" w:rsidR="00A73CC8" w:rsidRPr="00184647" w:rsidRDefault="00A73CC8" w:rsidP="00A73CC8">
      <w:pPr>
        <w:autoSpaceDE w:val="0"/>
        <w:autoSpaceDN w:val="0"/>
        <w:adjustRightInd w:val="0"/>
        <w:spacing w:after="0" w:line="240" w:lineRule="auto"/>
        <w:ind w:left="720"/>
        <w:rPr>
          <w:rFonts w:cs="Arial"/>
          <w:sz w:val="24"/>
          <w:szCs w:val="24"/>
        </w:rPr>
      </w:pPr>
      <w:r w:rsidRPr="00184647">
        <w:rPr>
          <w:rFonts w:cs="Arial"/>
          <w:sz w:val="24"/>
          <w:szCs w:val="24"/>
        </w:rPr>
        <w:t>12/2009 - 02/2013</w:t>
      </w:r>
      <w:r w:rsidRPr="00184647">
        <w:rPr>
          <w:rFonts w:cs="Arial"/>
          <w:sz w:val="24"/>
          <w:szCs w:val="24"/>
        </w:rPr>
        <w:tab/>
      </w:r>
      <w:r w:rsidRPr="00184647">
        <w:rPr>
          <w:rFonts w:cs="Arial"/>
          <w:sz w:val="24"/>
          <w:szCs w:val="24"/>
        </w:rPr>
        <w:tab/>
        <w:t>Financial Advisor</w:t>
      </w:r>
      <w:r w:rsidRPr="00184647">
        <w:rPr>
          <w:rFonts w:cs="Arial"/>
          <w:sz w:val="24"/>
          <w:szCs w:val="24"/>
        </w:rPr>
        <w:tab/>
      </w:r>
    </w:p>
    <w:p w14:paraId="30E4C525" w14:textId="18C77741" w:rsidR="00A73CC8" w:rsidRPr="001229C7" w:rsidRDefault="00A73CC8" w:rsidP="00A73CC8">
      <w:pPr>
        <w:autoSpaceDE w:val="0"/>
        <w:autoSpaceDN w:val="0"/>
        <w:adjustRightInd w:val="0"/>
        <w:spacing w:after="0" w:line="240" w:lineRule="auto"/>
        <w:ind w:left="2880" w:firstLine="720"/>
        <w:rPr>
          <w:rFonts w:cs="Arial"/>
          <w:sz w:val="24"/>
          <w:szCs w:val="24"/>
        </w:rPr>
      </w:pPr>
      <w:r w:rsidRPr="00184647">
        <w:rPr>
          <w:rFonts w:cs="Arial"/>
          <w:sz w:val="24"/>
          <w:szCs w:val="24"/>
        </w:rPr>
        <w:t>Dinosaur Sec</w:t>
      </w:r>
      <w:r w:rsidR="00BF418D">
        <w:rPr>
          <w:rFonts w:cs="Arial"/>
          <w:sz w:val="24"/>
          <w:szCs w:val="24"/>
        </w:rPr>
        <w:t>urities</w:t>
      </w:r>
    </w:p>
    <w:p w14:paraId="536BD72F" w14:textId="77777777" w:rsidR="00A73CC8" w:rsidRPr="00184647" w:rsidRDefault="00A73CC8" w:rsidP="00A73CC8">
      <w:pPr>
        <w:autoSpaceDE w:val="0"/>
        <w:autoSpaceDN w:val="0"/>
        <w:adjustRightInd w:val="0"/>
        <w:spacing w:after="0" w:line="240" w:lineRule="auto"/>
        <w:ind w:left="720"/>
        <w:rPr>
          <w:rFonts w:cs="Arial"/>
          <w:sz w:val="24"/>
          <w:szCs w:val="24"/>
        </w:rPr>
      </w:pPr>
    </w:p>
    <w:p w14:paraId="6B2B0F7F" w14:textId="77777777" w:rsidR="00A73CC8" w:rsidRPr="00717342" w:rsidRDefault="00A73CC8" w:rsidP="00A73CC8">
      <w:pPr>
        <w:spacing w:after="0" w:line="240" w:lineRule="auto"/>
        <w:rPr>
          <w:rFonts w:cs="Arial"/>
          <w:sz w:val="28"/>
          <w:szCs w:val="28"/>
        </w:rPr>
      </w:pPr>
    </w:p>
    <w:p w14:paraId="6DFE6AC7" w14:textId="77777777" w:rsidR="00A73CC8" w:rsidRPr="00717342" w:rsidRDefault="00A73CC8" w:rsidP="00A73CC8">
      <w:pPr>
        <w:pStyle w:val="Heading1"/>
        <w:rPr>
          <w:rFonts w:ascii="Book Antiqua" w:hAnsi="Book Antiqua"/>
          <w:sz w:val="30"/>
          <w:szCs w:val="30"/>
        </w:rPr>
      </w:pPr>
      <w:r>
        <w:rPr>
          <w:rFonts w:ascii="Book Antiqua" w:hAnsi="Book Antiqua"/>
          <w:sz w:val="30"/>
          <w:szCs w:val="30"/>
        </w:rPr>
        <w:t xml:space="preserve">Item 3: </w:t>
      </w:r>
      <w:r w:rsidRPr="00717342">
        <w:rPr>
          <w:rFonts w:ascii="Book Antiqua" w:hAnsi="Book Antiqua"/>
          <w:sz w:val="30"/>
          <w:szCs w:val="30"/>
        </w:rPr>
        <w:t>Disciplinary Information</w:t>
      </w:r>
    </w:p>
    <w:p w14:paraId="54534702" w14:textId="77777777" w:rsidR="00A73CC8" w:rsidRPr="003D2E20" w:rsidRDefault="00A73CC8" w:rsidP="00A73CC8">
      <w:pPr>
        <w:spacing w:after="0"/>
        <w:jc w:val="both"/>
      </w:pPr>
    </w:p>
    <w:p w14:paraId="26892E6A" w14:textId="24B981D0" w:rsidR="00222DAE" w:rsidRDefault="000D4A98" w:rsidP="00FD7D6E">
      <w:pPr>
        <w:jc w:val="both"/>
      </w:pPr>
      <w:r w:rsidRPr="000D4A98">
        <w:t>On 10/2013 Mr. Gamello's Franchise Agreement and his employment was terminated by Ameriprise Financial. Under the claim of breach of his Franchise Agreement based on a civil action brought against Mr. Gamello by the SEC. After a hearing in front of a SEC Administrative Law Judge. Mr. Gamello was completely exonerated of any wrongdoing.</w:t>
      </w:r>
      <w:r>
        <w:tab/>
      </w:r>
      <w:r>
        <w:tab/>
      </w:r>
    </w:p>
    <w:p w14:paraId="30EBC2A9" w14:textId="77777777" w:rsidR="00B9508B" w:rsidRPr="00CA6F98" w:rsidRDefault="00B9508B" w:rsidP="00CA6F98">
      <w:pPr>
        <w:spacing w:after="0"/>
        <w:jc w:val="both"/>
      </w:pPr>
    </w:p>
    <w:p w14:paraId="4B1C1F79" w14:textId="77777777" w:rsidR="00A73CC8" w:rsidRPr="00717342" w:rsidRDefault="00A73CC8" w:rsidP="00A73CC8">
      <w:pPr>
        <w:pStyle w:val="Heading1"/>
        <w:rPr>
          <w:rFonts w:ascii="Book Antiqua" w:hAnsi="Book Antiqua"/>
          <w:sz w:val="30"/>
          <w:szCs w:val="30"/>
        </w:rPr>
      </w:pPr>
      <w:r>
        <w:rPr>
          <w:rFonts w:ascii="Book Antiqua" w:hAnsi="Book Antiqua"/>
          <w:sz w:val="30"/>
          <w:szCs w:val="30"/>
        </w:rPr>
        <w:lastRenderedPageBreak/>
        <w:t xml:space="preserve">Item 4: </w:t>
      </w:r>
      <w:r w:rsidRPr="00717342">
        <w:rPr>
          <w:rFonts w:ascii="Book Antiqua" w:hAnsi="Book Antiqua"/>
          <w:sz w:val="30"/>
          <w:szCs w:val="30"/>
        </w:rPr>
        <w:t>Other Business Activities</w:t>
      </w:r>
    </w:p>
    <w:p w14:paraId="43D08F28" w14:textId="3310DBEE" w:rsidR="00367EFE" w:rsidRDefault="00367EFE" w:rsidP="00A73CC8">
      <w:pPr>
        <w:spacing w:after="0"/>
        <w:jc w:val="both"/>
      </w:pPr>
    </w:p>
    <w:p w14:paraId="28D2109B" w14:textId="671AECDF" w:rsidR="00367EFE" w:rsidRDefault="00367EFE" w:rsidP="00A73CC8">
      <w:pPr>
        <w:spacing w:after="0"/>
        <w:jc w:val="both"/>
      </w:pPr>
      <w:r w:rsidRPr="00367EFE">
        <w:t xml:space="preserve">William Paul Gamello is a real estate agent. From time to time, he may offer clients advice or products from those activities and clients should be aware that these services may involve a conflict of interest. </w:t>
      </w:r>
      <w:r w:rsidR="00911E53" w:rsidRPr="00911E53">
        <w:t>WPM Wealth Advisors LLC</w:t>
      </w:r>
      <w:r w:rsidRPr="00367EFE">
        <w:t xml:space="preserve"> always acts in the best interest of the client and clients always have the right to decide whether or not to utilize the services of any representative of </w:t>
      </w:r>
      <w:r w:rsidR="00911E53" w:rsidRPr="00911E53">
        <w:t>WPM Wealth Advisors LLC</w:t>
      </w:r>
      <w:r w:rsidRPr="00367EFE">
        <w:t xml:space="preserve"> in such individual’s outside capacities.</w:t>
      </w:r>
    </w:p>
    <w:p w14:paraId="6FC8B18B" w14:textId="77777777" w:rsidR="009E6D25" w:rsidRPr="003D2E20" w:rsidRDefault="009E6D25" w:rsidP="002D7F10">
      <w:pPr>
        <w:spacing w:after="0"/>
        <w:jc w:val="both"/>
      </w:pPr>
    </w:p>
    <w:p w14:paraId="01500CB9" w14:textId="77777777" w:rsidR="00A73CC8" w:rsidRPr="003D2E20" w:rsidRDefault="00A73CC8" w:rsidP="00A73CC8">
      <w:pPr>
        <w:pStyle w:val="Heading1"/>
        <w:rPr>
          <w:rFonts w:ascii="Book Antiqua" w:hAnsi="Book Antiqua"/>
          <w:sz w:val="30"/>
          <w:szCs w:val="30"/>
        </w:rPr>
      </w:pPr>
      <w:r>
        <w:rPr>
          <w:rFonts w:ascii="Book Antiqua" w:hAnsi="Book Antiqua"/>
          <w:sz w:val="30"/>
          <w:szCs w:val="30"/>
        </w:rPr>
        <w:t xml:space="preserve">Item 5: </w:t>
      </w:r>
      <w:r w:rsidRPr="00717342">
        <w:rPr>
          <w:rFonts w:ascii="Book Antiqua" w:hAnsi="Book Antiqua"/>
          <w:sz w:val="30"/>
          <w:szCs w:val="30"/>
        </w:rPr>
        <w:t>Additional Compensation</w:t>
      </w:r>
    </w:p>
    <w:p w14:paraId="7704C5FB" w14:textId="77777777" w:rsidR="00A73CC8" w:rsidRPr="003D2E20" w:rsidRDefault="00A73CC8" w:rsidP="00A73CC8">
      <w:pPr>
        <w:spacing w:after="0"/>
        <w:jc w:val="both"/>
      </w:pPr>
    </w:p>
    <w:p w14:paraId="0D2C37E8" w14:textId="3360AD78" w:rsidR="00A73CC8" w:rsidRPr="0066240A" w:rsidRDefault="00A73CC8" w:rsidP="00A73CC8">
      <w:pPr>
        <w:spacing w:after="0"/>
        <w:jc w:val="both"/>
      </w:pPr>
      <w:r w:rsidRPr="009B6EC4">
        <w:t>William Paul Gamello</w:t>
      </w:r>
      <w:r>
        <w:t xml:space="preserve"> </w:t>
      </w:r>
      <w:r w:rsidRPr="0066240A">
        <w:t>does not receive any economic benefit from any person, company, or organization,</w:t>
      </w:r>
      <w:r w:rsidR="00367EFE">
        <w:t xml:space="preserve"> other than </w:t>
      </w:r>
      <w:r w:rsidR="00911E53" w:rsidRPr="00911E53">
        <w:t>WPM Wealth Advisors LLC</w:t>
      </w:r>
      <w:r w:rsidRPr="0066240A">
        <w:t xml:space="preserve"> in exchange for providing clients advisory services through</w:t>
      </w:r>
      <w:r>
        <w:t xml:space="preserve"> </w:t>
      </w:r>
      <w:r w:rsidR="00911E53" w:rsidRPr="00911E53">
        <w:t>WPM Wealth Advisors LLC</w:t>
      </w:r>
      <w:r>
        <w:t>.</w:t>
      </w:r>
    </w:p>
    <w:p w14:paraId="746978C0" w14:textId="77777777" w:rsidR="00A73CC8" w:rsidRPr="003D2E20" w:rsidRDefault="00A73CC8" w:rsidP="00A73CC8">
      <w:pPr>
        <w:spacing w:after="0"/>
        <w:jc w:val="both"/>
      </w:pPr>
    </w:p>
    <w:p w14:paraId="0D4A43CE" w14:textId="77777777" w:rsidR="00A73CC8" w:rsidRPr="00717342" w:rsidRDefault="00A73CC8" w:rsidP="00A73CC8">
      <w:pPr>
        <w:pStyle w:val="Heading1"/>
        <w:rPr>
          <w:rFonts w:ascii="Book Antiqua" w:hAnsi="Book Antiqua"/>
          <w:sz w:val="30"/>
          <w:szCs w:val="30"/>
        </w:rPr>
      </w:pPr>
      <w:r>
        <w:rPr>
          <w:rFonts w:ascii="Book Antiqua" w:hAnsi="Book Antiqua"/>
          <w:sz w:val="30"/>
          <w:szCs w:val="30"/>
        </w:rPr>
        <w:t xml:space="preserve">Item 6: </w:t>
      </w:r>
      <w:r w:rsidRPr="00717342">
        <w:rPr>
          <w:rFonts w:ascii="Book Antiqua" w:hAnsi="Book Antiqua"/>
          <w:sz w:val="30"/>
          <w:szCs w:val="30"/>
        </w:rPr>
        <w:t>Supervision</w:t>
      </w:r>
    </w:p>
    <w:p w14:paraId="7517F898" w14:textId="77777777" w:rsidR="00A73CC8" w:rsidRPr="003D2E20" w:rsidRDefault="00A73CC8" w:rsidP="00A73CC8">
      <w:pPr>
        <w:spacing w:after="0"/>
        <w:jc w:val="both"/>
      </w:pPr>
    </w:p>
    <w:p w14:paraId="33A8D95A" w14:textId="1EEBB122" w:rsidR="00F02CC2" w:rsidRDefault="00461B28" w:rsidP="00993796">
      <w:pPr>
        <w:spacing w:after="0"/>
        <w:jc w:val="both"/>
      </w:pPr>
      <w:r w:rsidRPr="00461B28">
        <w:t xml:space="preserve">As the Chief Compliance Officer of </w:t>
      </w:r>
      <w:r w:rsidR="00911E53" w:rsidRPr="00911E53">
        <w:t>WPM Wealth Advisors LLC</w:t>
      </w:r>
      <w:r w:rsidRPr="00461B28">
        <w:t>, William Paul Gamello supervises all activities of the firm. William Paul Gamello's contact information is on the cover page of this disclosure document. William Paul Gamello adheres to applicable regulatory requirements, together with all policies and procedures outlined in the firm’s code of ethics and compliance manual.</w:t>
      </w:r>
    </w:p>
    <w:p w14:paraId="7BB0F344" w14:textId="77777777" w:rsidR="00C84D07" w:rsidRPr="00A836B2" w:rsidRDefault="00C84D07" w:rsidP="00E922E4">
      <w:pPr>
        <w:spacing w:after="0" w:line="240" w:lineRule="auto"/>
        <w:rPr>
          <w:sz w:val="24"/>
          <w:szCs w:val="24"/>
        </w:rPr>
      </w:pPr>
    </w:p>
    <w:sectPr w:rsidR="00C84D07" w:rsidRPr="00A836B2" w:rsidSect="00A73CC8">
      <w:pgSz w:w="12240" w:h="15840"/>
      <w:pgMar w:top="1440" w:right="1440"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9C7"/>
    <w:multiLevelType w:val="hybridMultilevel"/>
    <w:tmpl w:val="8BA2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D3D59"/>
    <w:multiLevelType w:val="hybridMultilevel"/>
    <w:tmpl w:val="84C87A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1322C5"/>
    <w:multiLevelType w:val="hybridMultilevel"/>
    <w:tmpl w:val="2C94A4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D437E"/>
    <w:multiLevelType w:val="multilevel"/>
    <w:tmpl w:val="1E4CC5E0"/>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173253"/>
    <w:multiLevelType w:val="hybridMultilevel"/>
    <w:tmpl w:val="9566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D4540"/>
    <w:multiLevelType w:val="hybridMultilevel"/>
    <w:tmpl w:val="C1C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A2BD7"/>
    <w:multiLevelType w:val="hybridMultilevel"/>
    <w:tmpl w:val="37E6EA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D96045"/>
    <w:multiLevelType w:val="multilevel"/>
    <w:tmpl w:val="1B8C3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BB463A"/>
    <w:multiLevelType w:val="hybridMultilevel"/>
    <w:tmpl w:val="8166A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16DE7"/>
    <w:multiLevelType w:val="hybridMultilevel"/>
    <w:tmpl w:val="4CFA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285399">
    <w:abstractNumId w:val="9"/>
  </w:num>
  <w:num w:numId="2" w16cid:durableId="1249851176">
    <w:abstractNumId w:val="2"/>
  </w:num>
  <w:num w:numId="3" w16cid:durableId="2000424122">
    <w:abstractNumId w:val="6"/>
  </w:num>
  <w:num w:numId="4" w16cid:durableId="1113790232">
    <w:abstractNumId w:val="8"/>
  </w:num>
  <w:num w:numId="5" w16cid:durableId="4917933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44878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000481">
    <w:abstractNumId w:val="3"/>
  </w:num>
  <w:num w:numId="8" w16cid:durableId="1794012659">
    <w:abstractNumId w:val="1"/>
  </w:num>
  <w:num w:numId="9" w16cid:durableId="448823128">
    <w:abstractNumId w:val="4"/>
  </w:num>
  <w:num w:numId="10" w16cid:durableId="1956280376">
    <w:abstractNumId w:val="5"/>
  </w:num>
  <w:num w:numId="11" w16cid:durableId="64621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C8"/>
    <w:rsid w:val="00080D28"/>
    <w:rsid w:val="000C57E6"/>
    <w:rsid w:val="000D0423"/>
    <w:rsid w:val="000D4A98"/>
    <w:rsid w:val="00166D7D"/>
    <w:rsid w:val="00184647"/>
    <w:rsid w:val="001944DE"/>
    <w:rsid w:val="001A086E"/>
    <w:rsid w:val="001E11BA"/>
    <w:rsid w:val="002173ED"/>
    <w:rsid w:val="00222DAE"/>
    <w:rsid w:val="00233C50"/>
    <w:rsid w:val="002D7F10"/>
    <w:rsid w:val="002F0AA0"/>
    <w:rsid w:val="003032ED"/>
    <w:rsid w:val="00367EFE"/>
    <w:rsid w:val="00377701"/>
    <w:rsid w:val="00410D30"/>
    <w:rsid w:val="004553CB"/>
    <w:rsid w:val="00461B28"/>
    <w:rsid w:val="00481EF3"/>
    <w:rsid w:val="004C1352"/>
    <w:rsid w:val="005519CA"/>
    <w:rsid w:val="00594410"/>
    <w:rsid w:val="005C7FA6"/>
    <w:rsid w:val="00604370"/>
    <w:rsid w:val="00614954"/>
    <w:rsid w:val="00655E52"/>
    <w:rsid w:val="00675493"/>
    <w:rsid w:val="00682EC7"/>
    <w:rsid w:val="00755C32"/>
    <w:rsid w:val="00772775"/>
    <w:rsid w:val="007A572E"/>
    <w:rsid w:val="007B2091"/>
    <w:rsid w:val="007B2AF2"/>
    <w:rsid w:val="007D464D"/>
    <w:rsid w:val="008A0E20"/>
    <w:rsid w:val="00911E53"/>
    <w:rsid w:val="009E6D25"/>
    <w:rsid w:val="00A2555B"/>
    <w:rsid w:val="00A6478D"/>
    <w:rsid w:val="00A73CC8"/>
    <w:rsid w:val="00A836B2"/>
    <w:rsid w:val="00A91BAB"/>
    <w:rsid w:val="00B00626"/>
    <w:rsid w:val="00B05AE3"/>
    <w:rsid w:val="00B40EE9"/>
    <w:rsid w:val="00B45655"/>
    <w:rsid w:val="00B76E57"/>
    <w:rsid w:val="00B9508B"/>
    <w:rsid w:val="00BF418D"/>
    <w:rsid w:val="00C01AF9"/>
    <w:rsid w:val="00C84D07"/>
    <w:rsid w:val="00C925F8"/>
    <w:rsid w:val="00CA6F98"/>
    <w:rsid w:val="00CB7FC6"/>
    <w:rsid w:val="00D434B6"/>
    <w:rsid w:val="00D87A5B"/>
    <w:rsid w:val="00DA0C81"/>
    <w:rsid w:val="00DE29C1"/>
    <w:rsid w:val="00E922E4"/>
    <w:rsid w:val="00EB45D9"/>
    <w:rsid w:val="00F02CC2"/>
    <w:rsid w:val="00F17059"/>
    <w:rsid w:val="00F35841"/>
    <w:rsid w:val="00FA170C"/>
    <w:rsid w:val="00FD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6533"/>
  <w15:docId w15:val="{CD3251BA-C737-42FC-895D-9DFAE276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CC8"/>
    <w:rPr>
      <w:rFonts w:ascii="Book Antiqua" w:eastAsia="Calibri" w:hAnsi="Book Antiqua" w:cs="Times New Roman"/>
    </w:rPr>
  </w:style>
  <w:style w:type="paragraph" w:styleId="Heading1">
    <w:name w:val="heading 1"/>
    <w:basedOn w:val="Normal"/>
    <w:next w:val="Normal"/>
    <w:link w:val="Heading1Char"/>
    <w:qFormat/>
    <w:rsid w:val="00A73CC8"/>
    <w:pPr>
      <w:keepNext/>
      <w:keepLines/>
      <w:pBdr>
        <w:top w:val="thinThickThinSmallGap" w:sz="18" w:space="1" w:color="auto"/>
        <w:left w:val="thinThickThinSmallGap" w:sz="18" w:space="4" w:color="auto"/>
        <w:bottom w:val="thinThickThinSmallGap" w:sz="18" w:space="1" w:color="auto"/>
        <w:right w:val="thinThickThinSmallGap" w:sz="18" w:space="4" w:color="auto"/>
      </w:pBdr>
      <w:shd w:val="clear" w:color="auto" w:fill="C6D9F1"/>
      <w:spacing w:after="0" w:line="240" w:lineRule="auto"/>
      <w:jc w:val="center"/>
      <w:outlineLvl w:val="0"/>
    </w:pPr>
    <w:rPr>
      <w:rFonts w:ascii="Times New Roman" w:eastAsia="Times New Roman" w:hAnsi="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CC8"/>
    <w:rPr>
      <w:rFonts w:ascii="Times New Roman" w:eastAsia="Times New Roman" w:hAnsi="Times New Roman" w:cs="Times New Roman"/>
      <w:b/>
      <w:bCs/>
      <w:sz w:val="32"/>
      <w:szCs w:val="28"/>
      <w:shd w:val="clear" w:color="auto" w:fill="C6D9F1"/>
    </w:rPr>
  </w:style>
  <w:style w:type="paragraph" w:styleId="ListParagraph">
    <w:name w:val="List Paragraph"/>
    <w:basedOn w:val="Normal"/>
    <w:uiPriority w:val="34"/>
    <w:qFormat/>
    <w:rsid w:val="00A73CC8"/>
    <w:pPr>
      <w:ind w:left="720"/>
      <w:contextualSpacing/>
    </w:pPr>
  </w:style>
  <w:style w:type="paragraph" w:styleId="NormalWeb">
    <w:name w:val="Normal (Web)"/>
    <w:basedOn w:val="Normal"/>
    <w:unhideWhenUsed/>
    <w:rsid w:val="00A73CC8"/>
    <w:pPr>
      <w:spacing w:before="100" w:beforeAutospacing="1" w:after="100" w:afterAutospacing="1" w:line="240" w:lineRule="auto"/>
    </w:pPr>
    <w:rPr>
      <w:rFonts w:ascii="Verdana" w:eastAsia="Times New Roman" w:hAnsi="Verdana"/>
      <w:sz w:val="20"/>
      <w:szCs w:val="20"/>
    </w:rPr>
  </w:style>
  <w:style w:type="paragraph" w:styleId="NoSpacing">
    <w:name w:val="No Spacing"/>
    <w:link w:val="NoSpacingChar"/>
    <w:uiPriority w:val="1"/>
    <w:qFormat/>
    <w:rsid w:val="00A73CC8"/>
    <w:pPr>
      <w:spacing w:after="0" w:line="240" w:lineRule="auto"/>
    </w:pPr>
    <w:rPr>
      <w:rFonts w:ascii="Calibri" w:eastAsia="Calibri" w:hAnsi="Calibri" w:cs="Times New Roman"/>
    </w:rPr>
  </w:style>
  <w:style w:type="character" w:customStyle="1" w:styleId="NoSpacingChar">
    <w:name w:val="No Spacing Char"/>
    <w:link w:val="NoSpacing"/>
    <w:uiPriority w:val="1"/>
    <w:rsid w:val="00A73CC8"/>
    <w:rPr>
      <w:rFonts w:ascii="Calibri" w:eastAsia="Calibri" w:hAnsi="Calibri" w:cs="Times New Roman"/>
    </w:rPr>
  </w:style>
  <w:style w:type="character" w:customStyle="1" w:styleId="apple-style-span">
    <w:name w:val="apple-style-span"/>
    <w:basedOn w:val="DefaultParagraphFont"/>
    <w:rsid w:val="00A73CC8"/>
  </w:style>
  <w:style w:type="character" w:styleId="Hyperlink">
    <w:name w:val="Hyperlink"/>
    <w:basedOn w:val="DefaultParagraphFont"/>
    <w:uiPriority w:val="99"/>
    <w:unhideWhenUsed/>
    <w:rsid w:val="00682EC7"/>
    <w:rPr>
      <w:color w:val="0000FF"/>
      <w:u w:val="single"/>
    </w:rPr>
  </w:style>
  <w:style w:type="character" w:styleId="UnresolvedMention">
    <w:name w:val="Unresolved Mention"/>
    <w:basedOn w:val="DefaultParagraphFont"/>
    <w:uiPriority w:val="99"/>
    <w:semiHidden/>
    <w:unhideWhenUsed/>
    <w:rsid w:val="00682EC7"/>
    <w:rPr>
      <w:color w:val="605E5C"/>
      <w:shd w:val="clear" w:color="auto" w:fill="E1DFDD"/>
    </w:rPr>
  </w:style>
  <w:style w:type="paragraph" w:styleId="Revision">
    <w:name w:val="Revision"/>
    <w:hidden/>
    <w:uiPriority w:val="99"/>
    <w:semiHidden/>
    <w:rsid w:val="00911E53"/>
    <w:pPr>
      <w:spacing w:after="0" w:line="240" w:lineRule="auto"/>
    </w:pPr>
    <w:rPr>
      <w:rFonts w:ascii="Book Antiqua" w:eastAsia="Calibri" w:hAnsi="Book Antiqu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68950">
      <w:bodyDiv w:val="1"/>
      <w:marLeft w:val="0"/>
      <w:marRight w:val="0"/>
      <w:marTop w:val="0"/>
      <w:marBottom w:val="0"/>
      <w:divBdr>
        <w:top w:val="none" w:sz="0" w:space="0" w:color="auto"/>
        <w:left w:val="none" w:sz="0" w:space="0" w:color="auto"/>
        <w:bottom w:val="none" w:sz="0" w:space="0" w:color="auto"/>
        <w:right w:val="none" w:sz="0" w:space="0" w:color="auto"/>
      </w:divBdr>
    </w:div>
    <w:div w:id="20588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O'Brien</dc:creator>
  <cp:lastModifiedBy>William Gamello</cp:lastModifiedBy>
  <cp:revision>2</cp:revision>
  <cp:lastPrinted>2021-10-12T23:23:00Z</cp:lastPrinted>
  <dcterms:created xsi:type="dcterms:W3CDTF">2023-02-07T15:41:00Z</dcterms:created>
  <dcterms:modified xsi:type="dcterms:W3CDTF">2023-02-07T15:41:00Z</dcterms:modified>
</cp:coreProperties>
</file>